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B15FB" w14:paraId="33B1A3D3" w14:textId="77777777" w:rsidTr="00C9672A">
        <w:trPr>
          <w:trHeight w:val="64"/>
        </w:trPr>
        <w:tc>
          <w:tcPr>
            <w:tcW w:w="10632" w:type="dxa"/>
            <w:shd w:val="clear" w:color="auto" w:fill="000099"/>
          </w:tcPr>
          <w:p w14:paraId="3E509003" w14:textId="77777777" w:rsidR="004B15FB" w:rsidRPr="004B15FB" w:rsidRDefault="004B15FB" w:rsidP="004B15F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B15FB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KARTON UDRUŽENJA PACIJEN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4B15FB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  <w:t>TA</w:t>
            </w:r>
          </w:p>
        </w:tc>
      </w:tr>
    </w:tbl>
    <w:p w14:paraId="40E69C3C" w14:textId="77777777" w:rsidR="00DB4E18" w:rsidRPr="00C9672A" w:rsidRDefault="00DB4E18">
      <w:pPr>
        <w:rPr>
          <w:rFonts w:asciiTheme="minorBidi" w:hAnsiTheme="minorBidi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B15FB" w:rsidRPr="00C9672A" w14:paraId="110694F4" w14:textId="77777777" w:rsidTr="004B15FB">
        <w:tc>
          <w:tcPr>
            <w:tcW w:w="10632" w:type="dxa"/>
            <w:tcBorders>
              <w:bottom w:val="single" w:sz="4" w:space="0" w:color="00B0F0"/>
            </w:tcBorders>
          </w:tcPr>
          <w:p w14:paraId="4AD60EE7" w14:textId="77777777" w:rsidR="004B15FB" w:rsidRPr="00C9672A" w:rsidRDefault="004B15FB">
            <w:pPr>
              <w:rPr>
                <w:rFonts w:asciiTheme="minorBidi" w:hAnsiTheme="minorBidi"/>
              </w:rPr>
            </w:pPr>
          </w:p>
        </w:tc>
      </w:tr>
      <w:tr w:rsidR="004B15FB" w:rsidRPr="00C9672A" w14:paraId="72C7C9B2" w14:textId="77777777" w:rsidTr="004B15FB">
        <w:tc>
          <w:tcPr>
            <w:tcW w:w="10632" w:type="dxa"/>
            <w:tcBorders>
              <w:top w:val="single" w:sz="4" w:space="0" w:color="00B0F0"/>
              <w:bottom w:val="nil"/>
            </w:tcBorders>
          </w:tcPr>
          <w:p w14:paraId="448D10BC" w14:textId="77777777" w:rsidR="004B15FB" w:rsidRPr="00C9672A" w:rsidRDefault="004B15FB" w:rsidP="004B15FB">
            <w:pPr>
              <w:ind w:hanging="3"/>
              <w:jc w:val="center"/>
              <w:rPr>
                <w:rFonts w:asciiTheme="minorBidi" w:hAnsiTheme="minorBidi"/>
                <w:i/>
                <w:iCs/>
              </w:rPr>
            </w:pPr>
            <w:r w:rsidRPr="00C9672A"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>Naziv udruženja</w:t>
            </w:r>
          </w:p>
        </w:tc>
      </w:tr>
    </w:tbl>
    <w:p w14:paraId="7591A3DA" w14:textId="77777777" w:rsidR="004B15FB" w:rsidRPr="00C9672A" w:rsidRDefault="004B15FB" w:rsidP="004B15FB">
      <w:pPr>
        <w:ind w:left="-709"/>
        <w:rPr>
          <w:rFonts w:asciiTheme="minorBidi" w:hAnsiTheme="minorBidi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9672A" w:rsidRPr="00C9672A" w14:paraId="32BCC0B3" w14:textId="77777777" w:rsidTr="004D6A8C">
        <w:tc>
          <w:tcPr>
            <w:tcW w:w="10632" w:type="dxa"/>
            <w:tcBorders>
              <w:bottom w:val="single" w:sz="4" w:space="0" w:color="00B0F0"/>
            </w:tcBorders>
          </w:tcPr>
          <w:p w14:paraId="6F47DB80" w14:textId="77777777" w:rsidR="00C9672A" w:rsidRPr="00C9672A" w:rsidRDefault="00C9672A" w:rsidP="004D6A8C">
            <w:pPr>
              <w:rPr>
                <w:rFonts w:asciiTheme="minorBidi" w:hAnsiTheme="minorBidi"/>
              </w:rPr>
            </w:pPr>
          </w:p>
        </w:tc>
      </w:tr>
      <w:tr w:rsidR="00C9672A" w:rsidRPr="00C9672A" w14:paraId="4C62CEB3" w14:textId="77777777" w:rsidTr="004D6A8C">
        <w:tc>
          <w:tcPr>
            <w:tcW w:w="10632" w:type="dxa"/>
            <w:tcBorders>
              <w:top w:val="single" w:sz="4" w:space="0" w:color="00B0F0"/>
              <w:bottom w:val="nil"/>
            </w:tcBorders>
          </w:tcPr>
          <w:p w14:paraId="0E396EF8" w14:textId="77777777" w:rsidR="00C9672A" w:rsidRPr="00C9672A" w:rsidRDefault="00C9672A" w:rsidP="00C9672A">
            <w:pPr>
              <w:ind w:hanging="3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            </w:t>
            </w:r>
            <w:r w:rsidRPr="00C9672A"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Adresa sjedišta                                    </w:t>
            </w:r>
            <w:r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                      </w:t>
            </w:r>
            <w:r w:rsidRPr="00C9672A"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</w:t>
            </w:r>
            <w:r w:rsidRPr="00C9672A"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>Poštanski broj                                                                     Grad/Općina</w:t>
            </w:r>
          </w:p>
        </w:tc>
      </w:tr>
    </w:tbl>
    <w:p w14:paraId="05A0821F" w14:textId="77777777" w:rsidR="004B15FB" w:rsidRPr="00C9672A" w:rsidRDefault="004B15FB">
      <w:pPr>
        <w:rPr>
          <w:rFonts w:asciiTheme="minorBidi" w:hAnsiTheme="minorBidi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9672A" w:rsidRPr="00C9672A" w14:paraId="6C5B1045" w14:textId="77777777" w:rsidTr="004D6A8C">
        <w:tc>
          <w:tcPr>
            <w:tcW w:w="10632" w:type="dxa"/>
            <w:tcBorders>
              <w:bottom w:val="single" w:sz="4" w:space="0" w:color="00B0F0"/>
            </w:tcBorders>
          </w:tcPr>
          <w:p w14:paraId="79AC919C" w14:textId="77777777" w:rsidR="00C9672A" w:rsidRPr="00C9672A" w:rsidRDefault="00C9672A" w:rsidP="004D6A8C">
            <w:pPr>
              <w:rPr>
                <w:rFonts w:asciiTheme="minorBidi" w:hAnsiTheme="minorBidi"/>
              </w:rPr>
            </w:pPr>
          </w:p>
        </w:tc>
      </w:tr>
      <w:tr w:rsidR="00C9672A" w:rsidRPr="00C9672A" w14:paraId="2580EE33" w14:textId="77777777" w:rsidTr="004D6A8C">
        <w:tc>
          <w:tcPr>
            <w:tcW w:w="10632" w:type="dxa"/>
            <w:tcBorders>
              <w:top w:val="single" w:sz="4" w:space="0" w:color="00B0F0"/>
              <w:bottom w:val="nil"/>
            </w:tcBorders>
          </w:tcPr>
          <w:p w14:paraId="7C8C17FB" w14:textId="77777777" w:rsidR="00C9672A" w:rsidRPr="00C9672A" w:rsidRDefault="00C9672A" w:rsidP="004D6A8C">
            <w:pPr>
              <w:ind w:hanging="3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            </w:t>
            </w:r>
            <w:r w:rsidRPr="00C9672A"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>Kontakt telefon                                                              Kontakt mobitel                                                                e-mail adresa</w:t>
            </w:r>
          </w:p>
        </w:tc>
      </w:tr>
    </w:tbl>
    <w:p w14:paraId="5E3ED14C" w14:textId="77777777" w:rsidR="004B15FB" w:rsidRPr="00C9672A" w:rsidRDefault="004B15FB">
      <w:pPr>
        <w:rPr>
          <w:rFonts w:asciiTheme="minorBidi" w:hAnsiTheme="minorBidi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9672A" w:rsidRPr="00C9672A" w14:paraId="5F143BD9" w14:textId="77777777" w:rsidTr="004D6A8C">
        <w:tc>
          <w:tcPr>
            <w:tcW w:w="10632" w:type="dxa"/>
            <w:tcBorders>
              <w:bottom w:val="single" w:sz="4" w:space="0" w:color="00B0F0"/>
            </w:tcBorders>
          </w:tcPr>
          <w:p w14:paraId="2AF04859" w14:textId="77777777" w:rsidR="00C9672A" w:rsidRPr="00C9672A" w:rsidRDefault="00C9672A" w:rsidP="004D6A8C">
            <w:pPr>
              <w:rPr>
                <w:rFonts w:asciiTheme="minorBidi" w:hAnsiTheme="minorBidi"/>
              </w:rPr>
            </w:pPr>
          </w:p>
        </w:tc>
      </w:tr>
      <w:tr w:rsidR="00C9672A" w:rsidRPr="00C9672A" w14:paraId="52C1E8C0" w14:textId="77777777" w:rsidTr="004D6A8C">
        <w:tc>
          <w:tcPr>
            <w:tcW w:w="10632" w:type="dxa"/>
            <w:tcBorders>
              <w:top w:val="single" w:sz="4" w:space="0" w:color="00B0F0"/>
              <w:bottom w:val="nil"/>
            </w:tcBorders>
          </w:tcPr>
          <w:p w14:paraId="2648D28B" w14:textId="77777777" w:rsidR="00C9672A" w:rsidRPr="00C9672A" w:rsidRDefault="00C9672A" w:rsidP="004D6A8C">
            <w:pPr>
              <w:ind w:hanging="3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         </w:t>
            </w:r>
            <w:r w:rsidRPr="00C9672A">
              <w:rPr>
                <w:rFonts w:asciiTheme="minorBidi" w:hAnsiTheme="minorBidi"/>
                <w:i/>
                <w:iCs/>
                <w:color w:val="00B0F0"/>
                <w:sz w:val="16"/>
                <w:szCs w:val="16"/>
              </w:rPr>
              <w:t xml:space="preserve"> Godina osnivanja                                                  Broj rješenja o registraciji                                         Ime i prezime ovlaštenog lica i funkcija</w:t>
            </w:r>
          </w:p>
        </w:tc>
      </w:tr>
    </w:tbl>
    <w:p w14:paraId="740AE7D0" w14:textId="77777777" w:rsidR="004B15FB" w:rsidRPr="00C9672A" w:rsidRDefault="004B15FB">
      <w:pPr>
        <w:rPr>
          <w:rFonts w:asciiTheme="minorBidi" w:hAnsiTheme="minorBidi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403"/>
        <w:gridCol w:w="7224"/>
      </w:tblGrid>
      <w:tr w:rsidR="00C9672A" w:rsidRPr="00C9672A" w14:paraId="28F211F9" w14:textId="77777777" w:rsidTr="00C9672A">
        <w:tc>
          <w:tcPr>
            <w:tcW w:w="3403" w:type="dxa"/>
            <w:vAlign w:val="center"/>
          </w:tcPr>
          <w:p w14:paraId="616BFD23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</w:p>
          <w:p w14:paraId="06DB1B2F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  <w:r w:rsidRPr="00C9672A">
              <w:rPr>
                <w:rFonts w:asciiTheme="minorBidi" w:hAnsiTheme="minorBidi"/>
                <w:i/>
                <w:iCs/>
                <w:color w:val="000099"/>
                <w:sz w:val="18"/>
                <w:szCs w:val="18"/>
              </w:rPr>
              <w:t>Ukupan broj članova Udruženja</w:t>
            </w:r>
          </w:p>
        </w:tc>
        <w:tc>
          <w:tcPr>
            <w:tcW w:w="7224" w:type="dxa"/>
          </w:tcPr>
          <w:p w14:paraId="1EAE8A08" w14:textId="77777777" w:rsidR="00C9672A" w:rsidRPr="00C9672A" w:rsidRDefault="00C9672A">
            <w:pPr>
              <w:rPr>
                <w:rFonts w:asciiTheme="minorBidi" w:hAnsiTheme="minorBidi"/>
                <w:i/>
                <w:iCs/>
                <w:color w:val="000099"/>
              </w:rPr>
            </w:pPr>
          </w:p>
        </w:tc>
      </w:tr>
      <w:tr w:rsidR="00C9672A" w:rsidRPr="00C9672A" w14:paraId="2CF843F0" w14:textId="77777777" w:rsidTr="00C9672A">
        <w:tc>
          <w:tcPr>
            <w:tcW w:w="3403" w:type="dxa"/>
            <w:vAlign w:val="center"/>
          </w:tcPr>
          <w:p w14:paraId="69A858B8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</w:p>
          <w:p w14:paraId="7A606DD2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  <w:r w:rsidRPr="00C9672A"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Broj članova sa dijabetes tip 1</w:t>
            </w:r>
          </w:p>
        </w:tc>
        <w:tc>
          <w:tcPr>
            <w:tcW w:w="7224" w:type="dxa"/>
          </w:tcPr>
          <w:p w14:paraId="60620F77" w14:textId="77777777" w:rsidR="00C9672A" w:rsidRPr="00C9672A" w:rsidRDefault="00C9672A">
            <w:pPr>
              <w:rPr>
                <w:rFonts w:asciiTheme="minorBidi" w:hAnsiTheme="minorBidi"/>
                <w:i/>
                <w:iCs/>
                <w:color w:val="000099"/>
              </w:rPr>
            </w:pPr>
          </w:p>
        </w:tc>
      </w:tr>
      <w:tr w:rsidR="00C9672A" w:rsidRPr="00C9672A" w14:paraId="5BD9A02E" w14:textId="77777777" w:rsidTr="00C9672A">
        <w:tc>
          <w:tcPr>
            <w:tcW w:w="3403" w:type="dxa"/>
            <w:vAlign w:val="center"/>
          </w:tcPr>
          <w:p w14:paraId="4B5323C1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</w:p>
          <w:p w14:paraId="4F8F8D96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  <w:r w:rsidRPr="00C9672A"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Broj članova sa dijabetes tip 2</w:t>
            </w:r>
          </w:p>
        </w:tc>
        <w:tc>
          <w:tcPr>
            <w:tcW w:w="7224" w:type="dxa"/>
          </w:tcPr>
          <w:p w14:paraId="5137919A" w14:textId="77777777" w:rsidR="00C9672A" w:rsidRPr="00C9672A" w:rsidRDefault="00C9672A">
            <w:pPr>
              <w:rPr>
                <w:rFonts w:asciiTheme="minorBidi" w:hAnsiTheme="minorBidi"/>
                <w:i/>
                <w:iCs/>
                <w:color w:val="000099"/>
              </w:rPr>
            </w:pPr>
          </w:p>
        </w:tc>
      </w:tr>
      <w:tr w:rsidR="00F074BE" w:rsidRPr="00C9672A" w14:paraId="1D1CD848" w14:textId="77777777" w:rsidTr="00C9672A">
        <w:tc>
          <w:tcPr>
            <w:tcW w:w="3403" w:type="dxa"/>
            <w:vAlign w:val="center"/>
          </w:tcPr>
          <w:p w14:paraId="6DEA09EF" w14:textId="77777777" w:rsidR="00F074BE" w:rsidRDefault="00F074BE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</w:p>
          <w:p w14:paraId="57E9EEF3" w14:textId="26C85177" w:rsidR="00F074BE" w:rsidRPr="00C9672A" w:rsidRDefault="00F074BE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Broj članova udruženja</w:t>
            </w:r>
          </w:p>
        </w:tc>
        <w:tc>
          <w:tcPr>
            <w:tcW w:w="7224" w:type="dxa"/>
          </w:tcPr>
          <w:p w14:paraId="4480D29E" w14:textId="77777777" w:rsidR="00F074BE" w:rsidRPr="00C9672A" w:rsidRDefault="00F074BE">
            <w:pPr>
              <w:rPr>
                <w:rFonts w:asciiTheme="minorBidi" w:hAnsiTheme="minorBidi"/>
                <w:i/>
                <w:iCs/>
                <w:color w:val="000099"/>
              </w:rPr>
            </w:pPr>
          </w:p>
        </w:tc>
      </w:tr>
      <w:tr w:rsidR="00C9672A" w:rsidRPr="00C9672A" w14:paraId="1D1F1E5E" w14:textId="77777777" w:rsidTr="00C9672A">
        <w:tc>
          <w:tcPr>
            <w:tcW w:w="3403" w:type="dxa"/>
            <w:vAlign w:val="center"/>
          </w:tcPr>
          <w:p w14:paraId="46E2D961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</w:p>
          <w:p w14:paraId="07BA41D2" w14:textId="77777777" w:rsidR="00C9672A" w:rsidRPr="00C9672A" w:rsidRDefault="00C9672A" w:rsidP="00C9672A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  <w:r w:rsidRPr="00C9672A"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Ostali (roditelji, druga lica..)</w:t>
            </w:r>
          </w:p>
        </w:tc>
        <w:tc>
          <w:tcPr>
            <w:tcW w:w="7224" w:type="dxa"/>
          </w:tcPr>
          <w:p w14:paraId="0F7BD821" w14:textId="77777777" w:rsidR="00C9672A" w:rsidRPr="00C9672A" w:rsidRDefault="00C9672A">
            <w:pPr>
              <w:rPr>
                <w:rFonts w:asciiTheme="minorBidi" w:hAnsiTheme="minorBidi"/>
                <w:i/>
                <w:iCs/>
                <w:color w:val="000099"/>
              </w:rPr>
            </w:pPr>
          </w:p>
        </w:tc>
      </w:tr>
    </w:tbl>
    <w:p w14:paraId="2CF450C5" w14:textId="77777777" w:rsidR="00F074BE" w:rsidRDefault="00F074BE" w:rsidP="00C9672A">
      <w:pPr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</w:p>
    <w:p w14:paraId="261980FF" w14:textId="60C2D1B7" w:rsidR="00C9672A" w:rsidRDefault="00C9672A" w:rsidP="00C9672A">
      <w:pPr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  <w:r w:rsidRPr="00C9672A"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>Najčešće provedene aktivnosti</w:t>
      </w:r>
      <w:r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 xml:space="preserve"> u proteklom periodu (označiti):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489"/>
      </w:tblGrid>
      <w:tr w:rsidR="00C9672A" w14:paraId="4F7AC30D" w14:textId="77777777" w:rsidTr="00F4177B">
        <w:tc>
          <w:tcPr>
            <w:tcW w:w="4956" w:type="dxa"/>
          </w:tcPr>
          <w:p w14:paraId="3B76895C" w14:textId="77777777" w:rsidR="00C9672A" w:rsidRPr="00C9672A" w:rsidRDefault="00C9672A" w:rsidP="00C9672A">
            <w:pPr>
              <w:rPr>
                <w:rFonts w:asciiTheme="minorBidi" w:hAnsiTheme="minorBidi"/>
                <w:color w:val="000099"/>
                <w:sz w:val="20"/>
                <w:szCs w:val="20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 w:rsidRPr="00C9672A"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Organizacija kampova</w:t>
            </w:r>
          </w:p>
        </w:tc>
        <w:tc>
          <w:tcPr>
            <w:tcW w:w="4957" w:type="dxa"/>
          </w:tcPr>
          <w:p w14:paraId="4D805647" w14:textId="77777777" w:rsidR="00C9672A" w:rsidRPr="00C9672A" w:rsidRDefault="00F4177B" w:rsidP="00C9672A">
            <w:pPr>
              <w:rPr>
                <w:rFonts w:asciiTheme="minorBidi" w:hAnsiTheme="minorBidi"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Skrining programi/mjerenje šećera</w:t>
            </w:r>
          </w:p>
        </w:tc>
      </w:tr>
      <w:tr w:rsidR="00F4177B" w14:paraId="4B3279D6" w14:textId="77777777" w:rsidTr="00F4177B">
        <w:tc>
          <w:tcPr>
            <w:tcW w:w="4956" w:type="dxa"/>
          </w:tcPr>
          <w:p w14:paraId="33999AB9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Izdavanje časopisa</w:t>
            </w:r>
          </w:p>
        </w:tc>
        <w:tc>
          <w:tcPr>
            <w:tcW w:w="4957" w:type="dxa"/>
          </w:tcPr>
          <w:p w14:paraId="26D16C3F" w14:textId="77777777" w:rsidR="00F4177B" w:rsidRPr="00C9672A" w:rsidRDefault="00F4177B" w:rsidP="00F4177B">
            <w:pPr>
              <w:rPr>
                <w:rFonts w:asciiTheme="minorBidi" w:hAnsiTheme="minorBidi"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Saradnja sa drugim udruženjima iz BiH</w:t>
            </w:r>
          </w:p>
        </w:tc>
      </w:tr>
      <w:tr w:rsidR="00F4177B" w14:paraId="53734A5B" w14:textId="77777777" w:rsidTr="00F4177B">
        <w:tc>
          <w:tcPr>
            <w:tcW w:w="4956" w:type="dxa"/>
          </w:tcPr>
          <w:p w14:paraId="6A78F57C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Edukativne radionice o zdravim životnim navikama</w:t>
            </w:r>
          </w:p>
        </w:tc>
        <w:tc>
          <w:tcPr>
            <w:tcW w:w="4957" w:type="dxa"/>
          </w:tcPr>
          <w:p w14:paraId="3D6E81B8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Saradnja sa drugim udruženjima izvan BiH</w:t>
            </w:r>
          </w:p>
        </w:tc>
      </w:tr>
      <w:tr w:rsidR="00F4177B" w14:paraId="15EA35D9" w14:textId="77777777" w:rsidTr="00F4177B">
        <w:tc>
          <w:tcPr>
            <w:tcW w:w="4956" w:type="dxa"/>
          </w:tcPr>
          <w:p w14:paraId="08F86F16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Edukativne radionice o dijabetesu</w:t>
            </w:r>
          </w:p>
        </w:tc>
        <w:tc>
          <w:tcPr>
            <w:tcW w:w="4957" w:type="dxa"/>
          </w:tcPr>
          <w:p w14:paraId="3DCA534B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Saradnja i angažman ljekara/dijabetologa i medicinskih radnika (sestre/tehničari, farmaceuti)</w:t>
            </w:r>
          </w:p>
        </w:tc>
      </w:tr>
      <w:tr w:rsidR="00F4177B" w14:paraId="0D992BBB" w14:textId="77777777" w:rsidTr="00F4177B">
        <w:tc>
          <w:tcPr>
            <w:tcW w:w="4956" w:type="dxa"/>
          </w:tcPr>
          <w:p w14:paraId="552071E4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Kampanje za podizanje svijesti o dijabetesu</w:t>
            </w:r>
          </w:p>
        </w:tc>
        <w:tc>
          <w:tcPr>
            <w:tcW w:w="4957" w:type="dxa"/>
          </w:tcPr>
          <w:p w14:paraId="58BE0A2C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Održavanje Internet stranice</w:t>
            </w:r>
          </w:p>
        </w:tc>
      </w:tr>
      <w:tr w:rsidR="00F4177B" w14:paraId="3F93C1AB" w14:textId="77777777" w:rsidTr="00F4177B">
        <w:tc>
          <w:tcPr>
            <w:tcW w:w="4956" w:type="dxa"/>
          </w:tcPr>
          <w:p w14:paraId="482F4E12" w14:textId="77777777" w:rsidR="00F4177B" w:rsidRDefault="00F4177B" w:rsidP="00F4177B">
            <w:pP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</w:pPr>
          </w:p>
          <w:p w14:paraId="59D2D7A9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Ostalo:</w:t>
            </w:r>
          </w:p>
        </w:tc>
        <w:tc>
          <w:tcPr>
            <w:tcW w:w="4957" w:type="dxa"/>
          </w:tcPr>
          <w:p w14:paraId="08A86768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</w:tr>
      <w:tr w:rsidR="00F4177B" w14:paraId="2F5BD920" w14:textId="77777777" w:rsidTr="007029BD">
        <w:tc>
          <w:tcPr>
            <w:tcW w:w="9913" w:type="dxa"/>
            <w:gridSpan w:val="2"/>
          </w:tcPr>
          <w:p w14:paraId="2279A280" w14:textId="77777777" w:rsidR="00F4177B" w:rsidRDefault="00F4177B" w:rsidP="00F4177B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</w:tbl>
    <w:p w14:paraId="71A5652F" w14:textId="77777777" w:rsidR="00C9672A" w:rsidRDefault="00C9672A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</w:p>
    <w:p w14:paraId="71279DA1" w14:textId="77777777" w:rsidR="00F4177B" w:rsidRDefault="00F4177B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  <w:r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>Udruženje posjeduje</w:t>
      </w:r>
      <w:r w:rsidR="00806B82"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 xml:space="preserve"> (označiti):</w:t>
      </w:r>
    </w:p>
    <w:p w14:paraId="17D71683" w14:textId="77777777" w:rsidR="00F4177B" w:rsidRDefault="00F4177B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</w:pP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 w:rsidRPr="00F4177B"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>Internet stranicu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>; navesti:________________________________________________________________________________</w:t>
      </w:r>
    </w:p>
    <w:p w14:paraId="31875E28" w14:textId="77777777" w:rsidR="00F4177B" w:rsidRDefault="00F4177B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</w:pP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>Facebook stranicu; navesti:______________________________________________________________________________</w:t>
      </w:r>
    </w:p>
    <w:p w14:paraId="3133F1B5" w14:textId="77777777" w:rsidR="00F4177B" w:rsidRPr="00F4177B" w:rsidRDefault="00F4177B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>Druge društvene mreže; navesti:__________________________________________________________________________</w:t>
      </w:r>
    </w:p>
    <w:p w14:paraId="30CC8A0A" w14:textId="77777777" w:rsidR="00806B82" w:rsidRDefault="00806B82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</w:p>
    <w:p w14:paraId="31D880F1" w14:textId="77777777" w:rsidR="00F4177B" w:rsidRDefault="00F4177B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  <w:r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>Izvori finansiranja Udruženja su</w:t>
      </w:r>
      <w:r w:rsidR="00806B82"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 xml:space="preserve"> (označiti):</w:t>
      </w:r>
    </w:p>
    <w:p w14:paraId="59D77930" w14:textId="77777777" w:rsidR="00806B82" w:rsidRDefault="00F4177B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</w:pP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 xml:space="preserve">Članarine  </w:t>
      </w:r>
      <w:r w:rsidR="00806B82"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 xml:space="preserve">        </w:t>
      </w: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 w:rsidR="00806B82"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 xml:space="preserve">Donacije farmaceutskih kompanija          </w:t>
      </w:r>
      <w:r w:rsidR="00806B82" w:rsidRPr="00C9672A">
        <w:rPr>
          <w:rFonts w:asciiTheme="minorBidi" w:hAnsiTheme="minorBidi"/>
          <w:color w:val="00B0F0"/>
          <w:sz w:val="24"/>
          <w:szCs w:val="24"/>
        </w:rPr>
        <w:t>□</w:t>
      </w:r>
      <w:r w:rsidR="00806B82">
        <w:rPr>
          <w:rFonts w:asciiTheme="minorBidi" w:hAnsiTheme="minorBidi"/>
          <w:color w:val="00B0F0"/>
          <w:sz w:val="24"/>
          <w:szCs w:val="24"/>
        </w:rPr>
        <w:t xml:space="preserve"> </w:t>
      </w:r>
      <w:r w:rsidR="00806B82"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 xml:space="preserve">Donacije drugih privrednih društava </w:t>
      </w:r>
    </w:p>
    <w:p w14:paraId="3A5105E6" w14:textId="77777777" w:rsidR="00F4177B" w:rsidRPr="00806B82" w:rsidRDefault="00806B82" w:rsidP="00806B82">
      <w:pPr>
        <w:spacing w:after="0" w:line="240" w:lineRule="auto"/>
        <w:ind w:left="-709"/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</w:pP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 xml:space="preserve">Donacije iz budžeta vladinih institucija                </w:t>
      </w: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 xml:space="preserve">Sponzorstva vlastitih projekata           </w:t>
      </w:r>
      <w:r w:rsidRPr="00C9672A">
        <w:rPr>
          <w:rFonts w:asciiTheme="minorBidi" w:hAnsiTheme="minorBidi"/>
          <w:color w:val="00B0F0"/>
          <w:sz w:val="24"/>
          <w:szCs w:val="24"/>
        </w:rPr>
        <w:t>□</w:t>
      </w:r>
      <w:r>
        <w:rPr>
          <w:rFonts w:asciiTheme="minorBidi" w:hAnsiTheme="minorBidi"/>
          <w:color w:val="00B0F0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00B0F0"/>
          <w:sz w:val="18"/>
          <w:szCs w:val="18"/>
        </w:rPr>
        <w:t>Vlastita privredna aktivnost</w:t>
      </w:r>
    </w:p>
    <w:p w14:paraId="515C0BC4" w14:textId="77777777" w:rsidR="00F4177B" w:rsidRPr="00F4177B" w:rsidRDefault="00F4177B" w:rsidP="00F4177B">
      <w:pPr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</w:p>
    <w:p w14:paraId="533C356B" w14:textId="77777777" w:rsidR="00F4177B" w:rsidRDefault="00806B82" w:rsidP="00F4177B">
      <w:pPr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  <w:r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>U narednom periodu Ddruženje je zainteresovano za rad i saradnju na sljedećim aktivnostima (označiti):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443"/>
      </w:tblGrid>
      <w:tr w:rsidR="00806B82" w14:paraId="43C4F4B8" w14:textId="77777777" w:rsidTr="00806B82">
        <w:tc>
          <w:tcPr>
            <w:tcW w:w="5085" w:type="dxa"/>
          </w:tcPr>
          <w:p w14:paraId="47DA3432" w14:textId="77777777" w:rsidR="00806B82" w:rsidRPr="00C9672A" w:rsidRDefault="00806B82" w:rsidP="004D6A8C">
            <w:pPr>
              <w:rPr>
                <w:rFonts w:asciiTheme="minorBidi" w:hAnsiTheme="minorBidi"/>
                <w:color w:val="000099"/>
                <w:sz w:val="20"/>
                <w:szCs w:val="20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Međunarodna saradnja sa drugim Udruženjima</w:t>
            </w:r>
          </w:p>
        </w:tc>
        <w:tc>
          <w:tcPr>
            <w:tcW w:w="5443" w:type="dxa"/>
          </w:tcPr>
          <w:p w14:paraId="19113257" w14:textId="77777777" w:rsidR="00806B82" w:rsidRPr="00C9672A" w:rsidRDefault="00806B82" w:rsidP="004D6A8C">
            <w:pPr>
              <w:rPr>
                <w:rFonts w:asciiTheme="minorBidi" w:hAnsiTheme="minorBidi"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Provođenje istraživanja (ankete, intervjui, prikupljanje podataka)</w:t>
            </w:r>
          </w:p>
        </w:tc>
      </w:tr>
      <w:tr w:rsidR="00806B82" w14:paraId="481E2BFD" w14:textId="77777777" w:rsidTr="00806B82">
        <w:tc>
          <w:tcPr>
            <w:tcW w:w="5085" w:type="dxa"/>
          </w:tcPr>
          <w:p w14:paraId="75ED0AC3" w14:textId="77777777" w:rsidR="00806B82" w:rsidRDefault="00806B82" w:rsidP="004D6A8C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Provođenje kampanja za podizanje svijesti</w:t>
            </w:r>
          </w:p>
        </w:tc>
        <w:tc>
          <w:tcPr>
            <w:tcW w:w="5443" w:type="dxa"/>
          </w:tcPr>
          <w:p w14:paraId="21C2C577" w14:textId="77777777" w:rsidR="00806B82" w:rsidRPr="00C9672A" w:rsidRDefault="00806B82" w:rsidP="004D6A8C">
            <w:pPr>
              <w:rPr>
                <w:rFonts w:asciiTheme="minorBidi" w:hAnsiTheme="minorBidi"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Angažman u krovnoj platformi udruženja pacijenata sa dijabetesom</w:t>
            </w:r>
          </w:p>
        </w:tc>
      </w:tr>
      <w:tr w:rsidR="00806B82" w14:paraId="13C4959D" w14:textId="77777777" w:rsidTr="00806B82">
        <w:tc>
          <w:tcPr>
            <w:tcW w:w="5085" w:type="dxa"/>
          </w:tcPr>
          <w:p w14:paraId="488A66DF" w14:textId="77777777" w:rsidR="00806B82" w:rsidRDefault="00806B82" w:rsidP="004D6A8C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Borba za unapređenje prava pacijenata</w:t>
            </w:r>
          </w:p>
        </w:tc>
        <w:tc>
          <w:tcPr>
            <w:tcW w:w="5443" w:type="dxa"/>
          </w:tcPr>
          <w:p w14:paraId="00994A50" w14:textId="77777777" w:rsidR="00806B82" w:rsidRDefault="00806B82" w:rsidP="004D6A8C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Saradnja sa drugim udruženjima izvan BiH</w:t>
            </w:r>
          </w:p>
        </w:tc>
      </w:tr>
      <w:tr w:rsidR="00806B82" w14:paraId="142FFCCC" w14:textId="77777777" w:rsidTr="00806B82">
        <w:tc>
          <w:tcPr>
            <w:tcW w:w="5085" w:type="dxa"/>
          </w:tcPr>
          <w:p w14:paraId="77AC6480" w14:textId="77777777" w:rsidR="00806B82" w:rsidRDefault="00806B82" w:rsidP="00806B82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  <w:tc>
          <w:tcPr>
            <w:tcW w:w="5443" w:type="dxa"/>
          </w:tcPr>
          <w:p w14:paraId="2B987E3F" w14:textId="77777777" w:rsidR="00806B82" w:rsidRDefault="00806B82" w:rsidP="00806B82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9672A">
              <w:rPr>
                <w:rFonts w:asciiTheme="minorBidi" w:hAnsiTheme="minorBidi"/>
                <w:color w:val="00B0F0"/>
                <w:sz w:val="24"/>
                <w:szCs w:val="24"/>
              </w:rPr>
              <w:t>□</w:t>
            </w:r>
            <w:r>
              <w:rPr>
                <w:rFonts w:asciiTheme="minorBidi" w:hAnsiTheme="minorBid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Edukativni projekti za pacijente</w:t>
            </w:r>
          </w:p>
        </w:tc>
      </w:tr>
      <w:tr w:rsidR="00806B82" w14:paraId="5C31894C" w14:textId="77777777" w:rsidTr="00806B82">
        <w:tc>
          <w:tcPr>
            <w:tcW w:w="5085" w:type="dxa"/>
          </w:tcPr>
          <w:p w14:paraId="1001E3A5" w14:textId="77777777" w:rsidR="00806B82" w:rsidRDefault="00806B82" w:rsidP="00806B82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B0F0"/>
                <w:sz w:val="18"/>
                <w:szCs w:val="18"/>
              </w:rPr>
              <w:t>Ostalo:</w:t>
            </w:r>
          </w:p>
        </w:tc>
        <w:tc>
          <w:tcPr>
            <w:tcW w:w="5443" w:type="dxa"/>
          </w:tcPr>
          <w:p w14:paraId="3386F9FF" w14:textId="77777777" w:rsidR="00806B82" w:rsidRDefault="00806B82" w:rsidP="00806B82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</w:p>
        </w:tc>
      </w:tr>
      <w:tr w:rsidR="00806B82" w14:paraId="384E8416" w14:textId="77777777" w:rsidTr="00806B82">
        <w:tc>
          <w:tcPr>
            <w:tcW w:w="10528" w:type="dxa"/>
            <w:gridSpan w:val="2"/>
          </w:tcPr>
          <w:p w14:paraId="736D0465" w14:textId="77777777" w:rsidR="00806B82" w:rsidRDefault="00806B82" w:rsidP="00806B82">
            <w:pP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color w:val="000099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</w:tbl>
    <w:p w14:paraId="7FC1451D" w14:textId="77777777" w:rsidR="00806B82" w:rsidRDefault="00806B82" w:rsidP="00F4177B">
      <w:pPr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</w:p>
    <w:p w14:paraId="3485732E" w14:textId="4CFB5821" w:rsidR="00806B82" w:rsidRDefault="00806B82" w:rsidP="00F4177B">
      <w:pPr>
        <w:ind w:left="-709"/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</w:pPr>
      <w:r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>DATUM: ___________________</w:t>
      </w:r>
      <w:r w:rsidR="00F074BE"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 xml:space="preserve">    </w:t>
      </w:r>
      <w:r w:rsidR="00130A2C"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 xml:space="preserve">                                    M.P.                                         </w:t>
      </w:r>
      <w:r w:rsidR="00F074BE">
        <w:rPr>
          <w:rFonts w:asciiTheme="minorBidi" w:hAnsiTheme="minorBidi"/>
          <w:b/>
          <w:bCs/>
          <w:i/>
          <w:iCs/>
          <w:color w:val="000099"/>
          <w:sz w:val="18"/>
          <w:szCs w:val="18"/>
        </w:rPr>
        <w:t>POTPIS:_______________________</w:t>
      </w:r>
    </w:p>
    <w:sectPr w:rsidR="00806B82" w:rsidSect="00F074BE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A8D"/>
    <w:multiLevelType w:val="hybridMultilevel"/>
    <w:tmpl w:val="E08AB294"/>
    <w:lvl w:ilvl="0" w:tplc="5CD022FE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71665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FB"/>
    <w:rsid w:val="00130A2C"/>
    <w:rsid w:val="004B15FB"/>
    <w:rsid w:val="00806B82"/>
    <w:rsid w:val="00C9672A"/>
    <w:rsid w:val="00CB7C31"/>
    <w:rsid w:val="00DB4E18"/>
    <w:rsid w:val="00F074BE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6BE"/>
  <w15:chartTrackingRefBased/>
  <w15:docId w15:val="{AF447973-F5B8-4B8F-BEFD-0626F76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 (Tarik Catic)</dc:creator>
  <cp:keywords/>
  <dc:description/>
  <cp:lastModifiedBy>TACC (Tarik Catic)</cp:lastModifiedBy>
  <cp:revision>4</cp:revision>
  <cp:lastPrinted>2019-02-21T11:32:00Z</cp:lastPrinted>
  <dcterms:created xsi:type="dcterms:W3CDTF">2019-02-21T10:44:00Z</dcterms:created>
  <dcterms:modified xsi:type="dcterms:W3CDTF">2024-01-09T14:39:00Z</dcterms:modified>
</cp:coreProperties>
</file>